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6A4" w:rsidRDefault="009D06A4" w:rsidP="009D06A4"/>
    <w:p w:rsidR="009D06A4" w:rsidRDefault="009D06A4" w:rsidP="009D06A4">
      <w:r>
        <w:rPr>
          <w:noProof/>
          <w:lang w:eastAsia="ru-RU"/>
        </w:rPr>
        <w:drawing>
          <wp:inline distT="0" distB="0" distL="0" distR="0">
            <wp:extent cx="5940425" cy="8100580"/>
            <wp:effectExtent l="0" t="0" r="3175" b="0"/>
            <wp:docPr id="1" name="Рисунок 1" descr="http://skupiknigi.ru/image/Small/multimedia/books_covers/1010708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kupiknigi.ru/image/Small/multimedia/books_covers/10107085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6A4" w:rsidRDefault="009D06A4">
      <w:r>
        <w:br w:type="page"/>
      </w:r>
    </w:p>
    <w:p w:rsidR="00D83542" w:rsidRPr="00CC7E6B" w:rsidRDefault="009D06A4" w:rsidP="009D06A4">
      <w:pPr>
        <w:rPr>
          <w:b/>
          <w:sz w:val="36"/>
          <w:szCs w:val="36"/>
        </w:rPr>
      </w:pPr>
      <w:r w:rsidRPr="00CC7E6B">
        <w:rPr>
          <w:b/>
          <w:sz w:val="36"/>
          <w:szCs w:val="36"/>
        </w:rPr>
        <w:lastRenderedPageBreak/>
        <w:t>Книги, которые психолог рекомендует обязательно читать детям:</w:t>
      </w:r>
    </w:p>
    <w:p w:rsidR="009D06A4" w:rsidRPr="009D06A4" w:rsidRDefault="009D06A4" w:rsidP="009D06A4">
      <w:pPr>
        <w:pStyle w:val="a3"/>
        <w:numPr>
          <w:ilvl w:val="0"/>
          <w:numId w:val="1"/>
        </w:numPr>
        <w:rPr>
          <w:b/>
          <w:i/>
          <w:u w:val="single"/>
        </w:rPr>
      </w:pPr>
      <w:r w:rsidRPr="009D06A4">
        <w:rPr>
          <w:b/>
          <w:i/>
          <w:u w:val="single"/>
        </w:rPr>
        <w:t xml:space="preserve">Андерсен Г.К. </w:t>
      </w:r>
    </w:p>
    <w:p w:rsidR="009D06A4" w:rsidRDefault="009D06A4" w:rsidP="009D06A4">
      <w:pPr>
        <w:pStyle w:val="a3"/>
        <w:jc w:val="both"/>
      </w:pPr>
      <w:r w:rsidRPr="009D06A4">
        <w:t xml:space="preserve">Все его сказки стали классикой. Обязательно надо познакомить ребенка с гадким утенком и его поиском себя в жизни, девочкой </w:t>
      </w:r>
      <w:proofErr w:type="spellStart"/>
      <w:r w:rsidRPr="009D06A4">
        <w:t>Гердой</w:t>
      </w:r>
      <w:proofErr w:type="spellEnd"/>
      <w:r w:rsidRPr="009D06A4">
        <w:t xml:space="preserve"> из «Снежной королевы», любовь которой оказалась сильнее всех преград, Русалочкой и девочкой со спичками. Последние 2 сказки – об отношении к смерти. У ребенка страх смерти появляется около шести лет. Вот примерно в это время его можно познакомить с этими сказками, пронизанными светлой грустью не исчезновения, а иного продолжения. «Калоши счастья» одинаково полезно перечитать и </w:t>
      </w:r>
      <w:proofErr w:type="gramStart"/>
      <w:r w:rsidRPr="009D06A4">
        <w:t>подросткам</w:t>
      </w:r>
      <w:proofErr w:type="gramEnd"/>
      <w:r w:rsidRPr="009D06A4">
        <w:t xml:space="preserve"> и их родителям – переоценка ценностей – это циклический процесс, подобный наведению порядка у себя дома, когда отживший свое хлам можно выбросить, а вещам важным помочь засиять новыми гранями.</w:t>
      </w:r>
    </w:p>
    <w:p w:rsidR="009D06A4" w:rsidRDefault="009D06A4" w:rsidP="009D06A4">
      <w:pPr>
        <w:pStyle w:val="a3"/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520565" cy="3049347"/>
            <wp:effectExtent l="0" t="0" r="0" b="0"/>
            <wp:docPr id="2" name="Рисунок 2" descr="http://mypresentation.ru/documents/d7b401421e958d7a076be0cab9a304d0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ypresentation.ru/documents/d7b401421e958d7a076be0cab9a304d0/img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235" cy="305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6A4" w:rsidRDefault="009D06A4" w:rsidP="009D06A4">
      <w:pPr>
        <w:pStyle w:val="a3"/>
        <w:jc w:val="both"/>
        <w:rPr>
          <w:b/>
        </w:rPr>
      </w:pPr>
    </w:p>
    <w:p w:rsidR="009D06A4" w:rsidRPr="009D06A4" w:rsidRDefault="009D06A4" w:rsidP="009D06A4">
      <w:pPr>
        <w:pStyle w:val="a3"/>
        <w:numPr>
          <w:ilvl w:val="0"/>
          <w:numId w:val="1"/>
        </w:numPr>
        <w:jc w:val="both"/>
        <w:rPr>
          <w:b/>
          <w:i/>
          <w:u w:val="single"/>
        </w:rPr>
      </w:pPr>
      <w:proofErr w:type="spellStart"/>
      <w:r w:rsidRPr="009D06A4">
        <w:rPr>
          <w:b/>
          <w:i/>
          <w:u w:val="single"/>
        </w:rPr>
        <w:t>Баум</w:t>
      </w:r>
      <w:proofErr w:type="spellEnd"/>
      <w:r w:rsidRPr="009D06A4">
        <w:rPr>
          <w:b/>
          <w:i/>
          <w:u w:val="single"/>
        </w:rPr>
        <w:t xml:space="preserve"> Ф.Л. </w:t>
      </w:r>
    </w:p>
    <w:p w:rsidR="009D06A4" w:rsidRDefault="009D06A4" w:rsidP="009D06A4">
      <w:pPr>
        <w:pStyle w:val="a3"/>
        <w:jc w:val="both"/>
      </w:pPr>
      <w:r w:rsidRPr="009D06A4">
        <w:t xml:space="preserve">«Волшебник из страны </w:t>
      </w:r>
      <w:proofErr w:type="spellStart"/>
      <w:r w:rsidRPr="009D06A4">
        <w:t>Оз</w:t>
      </w:r>
      <w:proofErr w:type="spellEnd"/>
      <w:r w:rsidRPr="009D06A4">
        <w:t>» и ее продолжения. Это американская предтеча нашего «Волшебника Изумрудного Города». Но не то же самое, а самостоятельная и психологически очень интересная книга, повествующая о вариантах жизненных стратегий героев и последствиях этих стратегий. Это жизненный сценарий, которым неплохо снабдить своего дошкольника или младшего школьника.</w:t>
      </w:r>
    </w:p>
    <w:p w:rsidR="009D06A4" w:rsidRDefault="009D06A4" w:rsidP="009D06A4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1704975" cy="2171700"/>
            <wp:effectExtent l="0" t="0" r="9525" b="0"/>
            <wp:docPr id="3" name="Рисунок 3" descr="http://accessories.mypartnershop.ru/img/1012593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ccessories.mypartnershop.ru/img/10125936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738387" cy="221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E6B" w:rsidRPr="00CC7E6B" w:rsidRDefault="00CC7E6B" w:rsidP="00CC7E6B">
      <w:bookmarkStart w:id="0" w:name="_GoBack"/>
      <w:bookmarkEnd w:id="0"/>
    </w:p>
    <w:p w:rsidR="009D06A4" w:rsidRDefault="009D06A4" w:rsidP="009D06A4">
      <w:pPr>
        <w:pStyle w:val="a3"/>
        <w:numPr>
          <w:ilvl w:val="0"/>
          <w:numId w:val="1"/>
        </w:numPr>
      </w:pPr>
      <w:proofErr w:type="spellStart"/>
      <w:r w:rsidRPr="009D06A4">
        <w:rPr>
          <w:b/>
          <w:i/>
          <w:u w:val="single"/>
        </w:rPr>
        <w:t>Бисетт</w:t>
      </w:r>
      <w:proofErr w:type="spellEnd"/>
      <w:r w:rsidRPr="009D06A4">
        <w:rPr>
          <w:b/>
          <w:i/>
          <w:u w:val="single"/>
        </w:rPr>
        <w:t xml:space="preserve"> Дональд</w:t>
      </w:r>
      <w:r w:rsidRPr="009D06A4">
        <w:t xml:space="preserve"> «Забытый день рождения» и любая другая его книга. </w:t>
      </w:r>
    </w:p>
    <w:p w:rsidR="009D06A4" w:rsidRDefault="009D06A4" w:rsidP="009D06A4">
      <w:pPr>
        <w:pStyle w:val="a3"/>
      </w:pPr>
      <w:r w:rsidRPr="009D06A4">
        <w:t>Это чудесные коротенькие и очень увлекательные сказки для дошкольников и младших школьников, а также – их имеющих глаза и уши родителей. В них очень метко и ненавязчиво показаны разные сложные ситуации, в которые попадают разные маленькие и большие существа, и некоторые пути выхода.</w:t>
      </w:r>
    </w:p>
    <w:p w:rsidR="009D06A4" w:rsidRDefault="009D06A4" w:rsidP="009D06A4">
      <w:pPr>
        <w:jc w:val="center"/>
      </w:pPr>
      <w:r>
        <w:rPr>
          <w:noProof/>
          <w:lang w:eastAsia="ru-RU"/>
        </w:rPr>
        <w:drawing>
          <wp:inline distT="0" distB="0" distL="0" distR="0" wp14:anchorId="71A133B6" wp14:editId="5049D2A4">
            <wp:extent cx="5010150" cy="3000375"/>
            <wp:effectExtent l="0" t="0" r="0" b="9525"/>
            <wp:docPr id="4" name="Рисунок 4" descr="http://yavix.ru/i/9/5/9/c4183a2f606c5f5909c20a40304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yavix.ru/i/9/5/9/c4183a2f606c5f5909c20a40304e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977" cy="301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6A4" w:rsidRDefault="009D06A4" w:rsidP="009D06A4">
      <w:pPr>
        <w:pStyle w:val="a3"/>
        <w:numPr>
          <w:ilvl w:val="0"/>
          <w:numId w:val="1"/>
        </w:numPr>
        <w:jc w:val="both"/>
      </w:pPr>
      <w:r w:rsidRPr="009D06A4">
        <w:rPr>
          <w:b/>
          <w:i/>
          <w:u w:val="single"/>
        </w:rPr>
        <w:t>Волков А.</w:t>
      </w:r>
      <w:r w:rsidRPr="009D06A4">
        <w:t xml:space="preserve"> «Волшебник Изумрудного Города». </w:t>
      </w:r>
    </w:p>
    <w:p w:rsidR="009D06A4" w:rsidRDefault="009D06A4" w:rsidP="009D06A4">
      <w:pPr>
        <w:pStyle w:val="a3"/>
        <w:jc w:val="both"/>
      </w:pPr>
      <w:r w:rsidRPr="009D06A4">
        <w:t xml:space="preserve">Это не просто талантливый пересказ Ф. </w:t>
      </w:r>
      <w:proofErr w:type="spellStart"/>
      <w:r w:rsidRPr="009D06A4">
        <w:t>Баума</w:t>
      </w:r>
      <w:proofErr w:type="spellEnd"/>
      <w:r w:rsidRPr="009D06A4">
        <w:t xml:space="preserve">, во многом самостоятельное приключенческое произведение, увлекающее детей возможностями достижений самого необходимого, без чего жизнь теряет смысл. Дошкольный и младший школьный возраст. </w:t>
      </w:r>
    </w:p>
    <w:p w:rsidR="00F27CD0" w:rsidRDefault="00F27CD0" w:rsidP="009D06A4">
      <w:pPr>
        <w:pStyle w:val="a3"/>
        <w:jc w:val="both"/>
      </w:pPr>
    </w:p>
    <w:p w:rsidR="009D06A4" w:rsidRDefault="009D06A4" w:rsidP="00F27CD0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2853690" cy="3894658"/>
            <wp:effectExtent l="0" t="0" r="3810" b="0"/>
            <wp:docPr id="5" name="Рисунок 5" descr="http://www.booksiti.net.ru/books/4418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booksiti.net.ru/books/441806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10" cy="390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27CD0" w:rsidRDefault="00F27CD0" w:rsidP="00F27CD0">
      <w:pPr>
        <w:pStyle w:val="a3"/>
        <w:numPr>
          <w:ilvl w:val="0"/>
          <w:numId w:val="1"/>
        </w:numPr>
        <w:jc w:val="both"/>
      </w:pPr>
      <w:r w:rsidRPr="00F27CD0">
        <w:rPr>
          <w:b/>
          <w:i/>
          <w:u w:val="single"/>
        </w:rPr>
        <w:lastRenderedPageBreak/>
        <w:t>Драгунский В.</w:t>
      </w:r>
      <w:r w:rsidRPr="00F27CD0">
        <w:t xml:space="preserve"> Денискины и другие рассказы. </w:t>
      </w:r>
    </w:p>
    <w:p w:rsidR="009D06A4" w:rsidRDefault="00F27CD0" w:rsidP="00F27CD0">
      <w:pPr>
        <w:pStyle w:val="a3"/>
        <w:jc w:val="both"/>
      </w:pPr>
      <w:r w:rsidRPr="00F27CD0">
        <w:t>В том числе «Двадцать лет под кроватью. Серьезное перемешано со смешным, отчего страшное перестает казаться ужасным. Замечательно полезно при страхах.</w:t>
      </w:r>
    </w:p>
    <w:p w:rsidR="00F27CD0" w:rsidRDefault="00F27CD0" w:rsidP="00F27CD0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3049348" cy="4029075"/>
            <wp:effectExtent l="0" t="0" r="0" b="0"/>
            <wp:docPr id="6" name="Рисунок 6" descr="http://xn----gtbbearpc0e1cxd.xn--p1ai/wp-content/uploads/2017/07/k10-77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xn----gtbbearpc0e1cxd.xn--p1ai/wp-content/uploads/2017/07/k10-775x1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026" cy="404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CD0" w:rsidRDefault="00F27CD0" w:rsidP="00F27CD0">
      <w:pPr>
        <w:pStyle w:val="a3"/>
        <w:numPr>
          <w:ilvl w:val="0"/>
          <w:numId w:val="1"/>
        </w:numPr>
        <w:jc w:val="both"/>
      </w:pPr>
      <w:proofErr w:type="spellStart"/>
      <w:r w:rsidRPr="00F27CD0">
        <w:rPr>
          <w:b/>
          <w:i/>
          <w:u w:val="single"/>
        </w:rPr>
        <w:t>Кэррол</w:t>
      </w:r>
      <w:proofErr w:type="spellEnd"/>
      <w:r w:rsidRPr="00F27CD0">
        <w:rPr>
          <w:b/>
          <w:i/>
          <w:u w:val="single"/>
        </w:rPr>
        <w:t xml:space="preserve"> Л.</w:t>
      </w:r>
      <w:r w:rsidRPr="00F27CD0">
        <w:t xml:space="preserve"> «Алиса в стране чудес». </w:t>
      </w:r>
    </w:p>
    <w:p w:rsidR="00F27CD0" w:rsidRPr="00F27CD0" w:rsidRDefault="00F27CD0" w:rsidP="00F27CD0">
      <w:pPr>
        <w:pStyle w:val="a3"/>
        <w:jc w:val="both"/>
      </w:pPr>
      <w:r w:rsidRPr="00F27CD0">
        <w:t xml:space="preserve">После 5 лет большинство детей забывают чудеса словотворчества. Эта книга для тех, кому 4-5 лет или взрослых с душой маленького ребенка, каким был на своих каникулах Чарльз </w:t>
      </w:r>
      <w:proofErr w:type="spellStart"/>
      <w:r w:rsidRPr="00F27CD0">
        <w:t>Лютвидж</w:t>
      </w:r>
      <w:proofErr w:type="spellEnd"/>
      <w:r w:rsidRPr="00F27CD0">
        <w:t xml:space="preserve"> Доджсон, автор Алисы. Эта книга – феерия, сплошная игра слов, та словесная гимнастика, которая необходима при формировании речи ребенка и его умения встречать новое не как страшное, а интересное.</w:t>
      </w:r>
    </w:p>
    <w:p w:rsidR="009D06A4" w:rsidRDefault="00F27CD0" w:rsidP="00F27CD0">
      <w:pPr>
        <w:jc w:val="center"/>
      </w:pPr>
      <w:r>
        <w:rPr>
          <w:noProof/>
          <w:lang w:eastAsia="ru-RU"/>
        </w:rPr>
        <w:drawing>
          <wp:inline distT="0" distB="0" distL="0" distR="0" wp14:anchorId="250926D0" wp14:editId="6B22C490">
            <wp:extent cx="2398395" cy="3200400"/>
            <wp:effectExtent l="0" t="0" r="1905" b="0"/>
            <wp:docPr id="7" name="Рисунок 7" descr="https://bookz.ru/pics/alisa-v-_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ookz.ru/pics/alisa-v-_38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702" cy="320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06A4">
        <w:br w:type="page"/>
      </w:r>
    </w:p>
    <w:p w:rsidR="00F27CD0" w:rsidRDefault="00F27CD0" w:rsidP="00F27CD0">
      <w:pPr>
        <w:pStyle w:val="a3"/>
        <w:numPr>
          <w:ilvl w:val="0"/>
          <w:numId w:val="1"/>
        </w:numPr>
        <w:jc w:val="both"/>
      </w:pPr>
      <w:proofErr w:type="spellStart"/>
      <w:r w:rsidRPr="00F27CD0">
        <w:rPr>
          <w:b/>
          <w:i/>
          <w:u w:val="single"/>
        </w:rPr>
        <w:lastRenderedPageBreak/>
        <w:t>Лингрен</w:t>
      </w:r>
      <w:proofErr w:type="spellEnd"/>
      <w:r w:rsidRPr="00F27CD0">
        <w:rPr>
          <w:b/>
          <w:i/>
          <w:u w:val="single"/>
        </w:rPr>
        <w:t xml:space="preserve"> </w:t>
      </w:r>
      <w:proofErr w:type="spellStart"/>
      <w:r w:rsidRPr="00F27CD0">
        <w:rPr>
          <w:b/>
          <w:i/>
          <w:u w:val="single"/>
        </w:rPr>
        <w:t>Астрид</w:t>
      </w:r>
      <w:proofErr w:type="spellEnd"/>
      <w:r w:rsidRPr="00F27CD0">
        <w:rPr>
          <w:b/>
          <w:i/>
          <w:u w:val="single"/>
        </w:rPr>
        <w:t>.</w:t>
      </w:r>
      <w:r w:rsidRPr="00F27CD0">
        <w:t xml:space="preserve"> «Повести о Малыше и </w:t>
      </w:r>
      <w:proofErr w:type="spellStart"/>
      <w:r w:rsidRPr="00F27CD0">
        <w:t>Карлссоне</w:t>
      </w:r>
      <w:proofErr w:type="spellEnd"/>
      <w:r w:rsidRPr="00F27CD0">
        <w:t>».</w:t>
      </w:r>
    </w:p>
    <w:p w:rsidR="009D06A4" w:rsidRDefault="00F27CD0" w:rsidP="00F27CD0">
      <w:pPr>
        <w:pStyle w:val="a3"/>
        <w:jc w:val="both"/>
      </w:pPr>
      <w:r w:rsidRPr="00F27CD0">
        <w:t xml:space="preserve"> Дивный выход для одинокого скучающего ребенка. А для его родителей повод задуматься о том, стоит ли опровергать фантазии вашего ребенка, если они заменяют ему нечто чрезвычайно важное. Это напоминает одну историю, которая случилась якобы с Сократом. Его как-то спросили, надо ли жениться. «Женись непременно, — ответил философ. Если попадется хорошая жена, будешь счастливым. Если плохая – станешь философом». Так и с детьми – если семья очень благополучная, вырастет уравновешенный и гармоничный человек без особенных протуберанцев в судьбе. Если семейная жизнь не слишком складная – то она будит игру воображения с целью компенсации эмоциональных недостач. Так родилось множество писателей и прочих творческих людей. Саму </w:t>
      </w:r>
      <w:proofErr w:type="spellStart"/>
      <w:r w:rsidRPr="00F27CD0">
        <w:t>Астрид</w:t>
      </w:r>
      <w:proofErr w:type="spellEnd"/>
      <w:r w:rsidRPr="00F27CD0">
        <w:t xml:space="preserve"> заставила впервые творить в детстве ее болезнь, на некоторое время приковавшая ее к постели.</w:t>
      </w:r>
    </w:p>
    <w:p w:rsidR="00F27CD0" w:rsidRDefault="00F27CD0" w:rsidP="00F27CD0">
      <w:pPr>
        <w:pStyle w:val="a3"/>
        <w:jc w:val="both"/>
      </w:pPr>
    </w:p>
    <w:p w:rsidR="00F27CD0" w:rsidRDefault="00F27CD0" w:rsidP="00F27CD0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2882566" cy="3724275"/>
            <wp:effectExtent l="0" t="0" r="0" b="0"/>
            <wp:docPr id="8" name="Рисунок 8" descr="http://i.grenka.ua/shop/1/5/24/Karlson-vernulsya_5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.grenka.ua/shop/1/5/24/Karlson-vernulsya_5a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531" cy="373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139" w:rsidRDefault="00A97139" w:rsidP="00A97139">
      <w:pPr>
        <w:pStyle w:val="a3"/>
        <w:numPr>
          <w:ilvl w:val="0"/>
          <w:numId w:val="1"/>
        </w:numPr>
        <w:jc w:val="both"/>
      </w:pPr>
      <w:r w:rsidRPr="00A97139">
        <w:rPr>
          <w:b/>
          <w:i/>
          <w:u w:val="single"/>
        </w:rPr>
        <w:t>Мамин-Сибиряк Д.Н.</w:t>
      </w:r>
      <w:r w:rsidRPr="00A97139">
        <w:t xml:space="preserve"> «</w:t>
      </w:r>
      <w:proofErr w:type="spellStart"/>
      <w:r w:rsidRPr="00A97139">
        <w:t>Аленушкины</w:t>
      </w:r>
      <w:proofErr w:type="spellEnd"/>
      <w:r w:rsidRPr="00A97139">
        <w:t xml:space="preserve"> сказки». </w:t>
      </w:r>
    </w:p>
    <w:p w:rsidR="00A97139" w:rsidRDefault="00A97139" w:rsidP="00A97139">
      <w:pPr>
        <w:pStyle w:val="a3"/>
        <w:jc w:val="both"/>
      </w:pPr>
      <w:r w:rsidRPr="00A97139">
        <w:t>Спи, Аленушка, спи, красавица. А папа будет рассказывать сказку… Главное, самим не расплакаться (это если вам в детстве никто ничего подобного не говорил). Это такой посыл родительской любви, хранящий дитя в любых невзгодах, что равный ему трудно найти. Разве что в «Снежной королеве», в замке разбойников (!), где старая разбойница так нащелкала по носу маленькую, свою дочку, что нос у той распух и посинел, но все это делалось любя.</w:t>
      </w:r>
    </w:p>
    <w:p w:rsidR="00A97139" w:rsidRDefault="00A97139" w:rsidP="00A97139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1733550" cy="1989950"/>
            <wp:effectExtent l="0" t="0" r="0" b="0"/>
            <wp:docPr id="9" name="Рисунок 9" descr="http://litamarket.ru/files/u/823/6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itamarket.ru/files/u/823/65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474" cy="2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139" w:rsidRDefault="00A97139" w:rsidP="00A97139">
      <w:pPr>
        <w:pStyle w:val="a3"/>
        <w:numPr>
          <w:ilvl w:val="0"/>
          <w:numId w:val="1"/>
        </w:numPr>
        <w:jc w:val="both"/>
      </w:pPr>
      <w:proofErr w:type="spellStart"/>
      <w:r w:rsidRPr="00A97139">
        <w:rPr>
          <w:b/>
          <w:i/>
          <w:u w:val="single"/>
        </w:rPr>
        <w:lastRenderedPageBreak/>
        <w:t>Миллн</w:t>
      </w:r>
      <w:proofErr w:type="spellEnd"/>
      <w:r w:rsidRPr="00A97139">
        <w:rPr>
          <w:b/>
          <w:i/>
          <w:u w:val="single"/>
        </w:rPr>
        <w:t xml:space="preserve"> А.</w:t>
      </w:r>
      <w:r w:rsidRPr="00A97139">
        <w:t xml:space="preserve"> «Винни-Пух и все-все-все». </w:t>
      </w:r>
    </w:p>
    <w:p w:rsidR="00A97139" w:rsidRDefault="00A97139" w:rsidP="00A97139">
      <w:pPr>
        <w:pStyle w:val="a3"/>
        <w:jc w:val="both"/>
      </w:pPr>
      <w:r w:rsidRPr="00A97139">
        <w:t xml:space="preserve">Это опять рассказывает папа. Как умудряются сосуществовать, и не просто сосуществовать, а еще быть довольными друг другом столь разные существа? Это бестселлер по психологии семейной жизни с элементами триллера. Детям с проблемами страхов очень интересно будет узнать о поисках Буки и ловли </w:t>
      </w:r>
      <w:proofErr w:type="spellStart"/>
      <w:r w:rsidRPr="00A97139">
        <w:t>Слонопотама</w:t>
      </w:r>
      <w:proofErr w:type="spellEnd"/>
      <w:r w:rsidRPr="00A97139">
        <w:t>, после которых поросенок Пятачок почти окончательно решил убежать из дома и стать моряком.</w:t>
      </w:r>
    </w:p>
    <w:p w:rsidR="00A97139" w:rsidRDefault="00A97139" w:rsidP="00A97139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3686175" cy="3686175"/>
            <wp:effectExtent l="0" t="0" r="9525" b="9525"/>
            <wp:docPr id="10" name="Рисунок 10" descr="http://limpopo.com.ru/wa-data/public/shop/products/71/55/15571/images/251694/251694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impopo.com.ru/wa-data/public/shop/products/71/55/15571/images/251694/251694.750x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139" w:rsidRPr="00A97139" w:rsidRDefault="00A97139" w:rsidP="00A97139">
      <w:pPr>
        <w:pStyle w:val="a3"/>
        <w:numPr>
          <w:ilvl w:val="0"/>
          <w:numId w:val="1"/>
        </w:numPr>
        <w:rPr>
          <w:b/>
          <w:i/>
          <w:u w:val="single"/>
        </w:rPr>
      </w:pPr>
      <w:r w:rsidRPr="00A97139">
        <w:rPr>
          <w:b/>
          <w:i/>
          <w:u w:val="single"/>
        </w:rPr>
        <w:t xml:space="preserve">Носов Н. </w:t>
      </w:r>
    </w:p>
    <w:p w:rsidR="00A97139" w:rsidRDefault="00A97139" w:rsidP="00A97139">
      <w:pPr>
        <w:pStyle w:val="a3"/>
        <w:jc w:val="both"/>
      </w:pPr>
      <w:r w:rsidRPr="00A97139">
        <w:t xml:space="preserve">Его рассказы (одна «Живая шляпа» чего стоит, если ее прочитать вашему трусишке) и, конечно, приключения Незнайки. Вроде отрицательный в общем-то герой, но ведь учится у жизни с удовольствием. А что еще можно пожелать для наших детей? </w:t>
      </w:r>
    </w:p>
    <w:p w:rsidR="00A97139" w:rsidRDefault="00A97139" w:rsidP="00A97139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3327826" cy="3567430"/>
            <wp:effectExtent l="0" t="0" r="6350" b="0"/>
            <wp:docPr id="11" name="Рисунок 11" descr="https://babies.nohoho.ru/sites/babies.nohoho.ru/files/gl00015974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babies.nohoho.ru/sites/babies.nohoho.ru/files/gl000159745_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155" cy="356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D1D34" w:rsidRDefault="00A97139" w:rsidP="009D1D34">
      <w:pPr>
        <w:pStyle w:val="a3"/>
        <w:numPr>
          <w:ilvl w:val="0"/>
          <w:numId w:val="1"/>
        </w:numPr>
        <w:jc w:val="both"/>
      </w:pPr>
      <w:r w:rsidRPr="009D1D34">
        <w:rPr>
          <w:b/>
          <w:i/>
          <w:u w:val="single"/>
        </w:rPr>
        <w:lastRenderedPageBreak/>
        <w:t>Толстой А.</w:t>
      </w:r>
      <w:r w:rsidRPr="00A97139">
        <w:t xml:space="preserve"> «Золотой ключик».</w:t>
      </w:r>
    </w:p>
    <w:p w:rsidR="00A97139" w:rsidRDefault="00A97139" w:rsidP="009D1D34">
      <w:pPr>
        <w:pStyle w:val="a3"/>
        <w:jc w:val="both"/>
      </w:pPr>
      <w:r w:rsidRPr="00A97139">
        <w:t xml:space="preserve">Он всегда не слишком далеко от тебя. Нужно только оторвать свое седалище от удобного сидения. Дети всегда рады это делать. Мы – часто нет. Результатом компромисса остается замшелая тетка </w:t>
      </w:r>
      <w:proofErr w:type="spellStart"/>
      <w:r w:rsidRPr="00A97139">
        <w:t>Тортила</w:t>
      </w:r>
      <w:proofErr w:type="spellEnd"/>
      <w:r w:rsidRPr="00A97139">
        <w:t>, лежащая на сундуке с чьим-то золотым ключиком счастья. И тщетные поиски себя теми, кто не стал Буратино. Папа Карло – образец отличного родителя.</w:t>
      </w:r>
    </w:p>
    <w:p w:rsidR="009D1D34" w:rsidRDefault="009D1D34" w:rsidP="009D1D34">
      <w:pPr>
        <w:pStyle w:val="a3"/>
        <w:jc w:val="both"/>
      </w:pPr>
    </w:p>
    <w:p w:rsidR="009D1D34" w:rsidRPr="009D06A4" w:rsidRDefault="009D1D34" w:rsidP="009D1D34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2505489" cy="3457575"/>
            <wp:effectExtent l="0" t="0" r="9525" b="0"/>
            <wp:docPr id="12" name="Рисунок 12" descr="http://ibooks.su/uploads/posts/2013-01/1358952876_burat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books.su/uploads/posts/2013-01/1358952876_buratin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761" cy="34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1D34" w:rsidRPr="009D0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842FBE"/>
    <w:multiLevelType w:val="hybridMultilevel"/>
    <w:tmpl w:val="1368F1C6"/>
    <w:lvl w:ilvl="0" w:tplc="DF8A72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4A7"/>
    <w:rsid w:val="006473DE"/>
    <w:rsid w:val="008A14A7"/>
    <w:rsid w:val="009D06A4"/>
    <w:rsid w:val="009D1D34"/>
    <w:rsid w:val="00A97139"/>
    <w:rsid w:val="00CC7E6B"/>
    <w:rsid w:val="00D83542"/>
    <w:rsid w:val="00F27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B6C91"/>
  <w15:chartTrackingRefBased/>
  <w15:docId w15:val="{C6E985F7-81C2-4914-9E7C-62174EE58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06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7</Pages>
  <Words>720</Words>
  <Characters>4108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4</cp:revision>
  <dcterms:created xsi:type="dcterms:W3CDTF">2017-11-06T13:58:00Z</dcterms:created>
  <dcterms:modified xsi:type="dcterms:W3CDTF">2017-11-06T16:31:00Z</dcterms:modified>
</cp:coreProperties>
</file>